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4F" w:rsidRPr="005F744A" w:rsidRDefault="00BF24EA">
      <w:pPr>
        <w:rPr>
          <w:b/>
        </w:rPr>
      </w:pPr>
      <w:r w:rsidRPr="005F744A">
        <w:rPr>
          <w:b/>
        </w:rPr>
        <w:t>ÚVODNÍ STRÁNKA</w:t>
      </w:r>
    </w:p>
    <w:p w:rsidR="00BF24EA" w:rsidRPr="00BF24EA" w:rsidRDefault="00BF24EA">
      <w:pPr>
        <w:rPr>
          <w:b/>
        </w:rPr>
      </w:pPr>
      <w:r w:rsidRPr="00BF24EA">
        <w:rPr>
          <w:b/>
        </w:rPr>
        <w:t>Hořovice, kostel sv. Jiljí</w:t>
      </w:r>
    </w:p>
    <w:p w:rsidR="00BF24EA" w:rsidRDefault="00BF24EA">
      <w:r w:rsidRPr="00BF24EA">
        <w:t xml:space="preserve">Kostel pochází pravděpodobně z první poloviny 13. století, kdy Hořovice patřily rodu </w:t>
      </w:r>
      <w:proofErr w:type="spellStart"/>
      <w:r w:rsidRPr="00BF24EA">
        <w:t>Žirotínů</w:t>
      </w:r>
      <w:proofErr w:type="spellEnd"/>
      <w:r w:rsidRPr="00BF24EA">
        <w:t xml:space="preserve">. První písemná zmínka o něm pochází z roku 1321, kdy Plichta ze </w:t>
      </w:r>
      <w:proofErr w:type="spellStart"/>
      <w:r w:rsidRPr="00BF24EA">
        <w:t>Žirotína</w:t>
      </w:r>
      <w:proofErr w:type="spellEnd"/>
      <w:r w:rsidRPr="00BF24EA">
        <w:t xml:space="preserve"> s bratry Jarkem a Habartem darovali klariskám v Panenském Týnci jeho podací právo. Z původního gotického kostela se zachovala spodní část věže, sedlový portál do sakristie a lomená okna. Po vestavění kruchty v roce 1583 se vnitřní prostor kostela proměnil na trojlodí. Při kostele působila škola s farou. V letech 1624 a 1639 kostel vyhořel. Před rokem 1651 se díky Jiřímu Adamovi z Martinic stal na </w:t>
      </w:r>
      <w:proofErr w:type="gramStart"/>
      <w:r w:rsidRPr="00BF24EA">
        <w:t>kostelem</w:t>
      </w:r>
      <w:proofErr w:type="gramEnd"/>
      <w:r w:rsidRPr="00BF24EA">
        <w:t xml:space="preserve"> děkanským. V roce 1687, po smrti Bernarda Ignáce z Martinic, byla dokončena jeho barokní přestavba. Za hraběte Eugena z Vrbna proběhla rokoková přestavba, při které kostel získal typickou rokokovou báň i nový interiér.</w:t>
      </w:r>
    </w:p>
    <w:p w:rsidR="00BF24EA" w:rsidRPr="00BF24EA" w:rsidRDefault="00BF24EA">
      <w:pPr>
        <w:rPr>
          <w:b/>
        </w:rPr>
      </w:pPr>
      <w:r w:rsidRPr="00BF24EA">
        <w:rPr>
          <w:b/>
        </w:rPr>
        <w:t>Hořovice, kostel Nejsvětější Trojice</w:t>
      </w:r>
    </w:p>
    <w:p w:rsidR="00BF24EA" w:rsidRDefault="00BF24EA">
      <w:r w:rsidRPr="00BF24EA">
        <w:t>Barokní kostel z r. 1674, vystavěn řádem theatinů. Jednolodní obdélná stavba s půlkruhově ukončeným presbytářem. Vybavený a vysvěcený r. 1697. Hlavní oltář z r. 1725, zdobený obrazem P. Marie se čtrnácti sv. pomocníky.</w:t>
      </w:r>
    </w:p>
    <w:p w:rsidR="00BF24EA" w:rsidRPr="00BF24EA" w:rsidRDefault="00BF24EA">
      <w:pPr>
        <w:rPr>
          <w:b/>
        </w:rPr>
      </w:pPr>
      <w:r w:rsidRPr="00BF24EA">
        <w:rPr>
          <w:b/>
        </w:rPr>
        <w:t>Lochovice​, kostel svatého Ondřeje</w:t>
      </w:r>
    </w:p>
    <w:p w:rsidR="00BF24EA" w:rsidRDefault="00BF24EA">
      <w:r w:rsidRPr="00BF24EA">
        <w:t>Dokončen r. 1654 z ruin bývalého kostela svatého Stanislava, jenž byl zničen švédskými vojsky. Jednolodní obdélná stavba s polygonálním presbytářem, se západní hranolovou věží, při níž je schodišťový přístavek. Zařízení svatyně je převážně rokokové, pouze oltář je barokní.</w:t>
      </w:r>
    </w:p>
    <w:p w:rsidR="00BF24EA" w:rsidRPr="00BF24EA" w:rsidRDefault="00BF24EA">
      <w:pPr>
        <w:rPr>
          <w:b/>
        </w:rPr>
      </w:pPr>
      <w:r w:rsidRPr="00BF24EA">
        <w:rPr>
          <w:b/>
        </w:rPr>
        <w:t>Praskolesy​, kostel svatého Mikuláše</w:t>
      </w:r>
    </w:p>
    <w:p w:rsidR="00BF24EA" w:rsidRDefault="00BF24EA">
      <w:r w:rsidRPr="00BF24EA">
        <w:t>Sakrální areál románského původu upravený nejprve goticky a v 17. a 18. století barokně. Pozoruhodný areál velmi starého založení s kostelem románského založení, gotickou kaplí sv. Vojtěcha, barokní márnicí v ose a zastřešeným schodištěm. Kostel se nalézá na mírném návrší v jádru obce jižně od návsi. Jižně od kostela je situována kaple sv. Prokopa obdélného půdorysu s trojbokým závěrem. Při SV straně areálu je k ohradní zdi přisazena z vnější strany budova márnice čtvercového půdorysu. Celý areál vymezuje ohradní zeď s původní branou na západní straně. Kryté schodiště stoupá po severní straně svahu a připojuje se k ohradní zdi hřbitova. Je vymezeno obvodovou zdí a zastřešeno. U paty schodiště se nalézá pamětní litinový kříž na kamenném podstavci. Předmětem ochrany je kostel, kaple sv. Prokopa, márnice, ohradní zeď, kryté schodiště, litinový kříž a pozemek vymezeného areálu.</w:t>
      </w:r>
    </w:p>
    <w:p w:rsidR="00BF24EA" w:rsidRPr="00BF24EA" w:rsidRDefault="00BF24EA">
      <w:pPr>
        <w:rPr>
          <w:b/>
        </w:rPr>
      </w:pPr>
      <w:r w:rsidRPr="00BF24EA">
        <w:rPr>
          <w:b/>
        </w:rPr>
        <w:t>Mrtník​, kostel Narození Panny Marie</w:t>
      </w:r>
    </w:p>
    <w:p w:rsidR="00BF24EA" w:rsidRDefault="00BF24EA" w:rsidP="00BF24EA">
      <w:r>
        <w:t xml:space="preserve">Výrazným důvodem ke vzniku kostela byl charakter zdejšího osídlení. Nejednalo se o tradiční podhorské vesnice s mnoha zemědělskými usedlostmi, ale šlo o osady řemeslníků, ve kterých přebývali především hutníci, horníci či uhlíři, kteří od zdejších pánů pozemky dostali právě z důvodu nedalekých dolů. Tímto způsobem vznikly obce jako Chaloupky, Malá Víska, Hvozdec, </w:t>
      </w:r>
      <w:proofErr w:type="spellStart"/>
      <w:r>
        <w:t>Neřežín</w:t>
      </w:r>
      <w:proofErr w:type="spellEnd"/>
      <w:r>
        <w:t xml:space="preserve">, </w:t>
      </w:r>
      <w:proofErr w:type="spellStart"/>
      <w:r>
        <w:t>Ptákov</w:t>
      </w:r>
      <w:proofErr w:type="spellEnd"/>
      <w:r>
        <w:t xml:space="preserve">, </w:t>
      </w:r>
      <w:proofErr w:type="spellStart"/>
      <w:r>
        <w:t>Kleštěnice</w:t>
      </w:r>
      <w:proofErr w:type="spellEnd"/>
      <w:r>
        <w:t xml:space="preserve"> či </w:t>
      </w:r>
      <w:proofErr w:type="spellStart"/>
      <w:r>
        <w:t>Kváň</w:t>
      </w:r>
      <w:proofErr w:type="spellEnd"/>
      <w:r>
        <w:t xml:space="preserve">. </w:t>
      </w:r>
    </w:p>
    <w:p w:rsidR="00BF24EA" w:rsidRDefault="00BF24EA" w:rsidP="00BF24EA">
      <w:r>
        <w:t xml:space="preserve">V kostele se nachází hrobky rodu </w:t>
      </w:r>
      <w:proofErr w:type="spellStart"/>
      <w:r>
        <w:t>Pešíků</w:t>
      </w:r>
      <w:proofErr w:type="spellEnd"/>
      <w:r>
        <w:t xml:space="preserve"> z Komárova a na přilehlém hřbitově pak ostatky havířů a hutníků, včetně </w:t>
      </w:r>
      <w:proofErr w:type="gramStart"/>
      <w:r>
        <w:t>těch kteří</w:t>
      </w:r>
      <w:proofErr w:type="gramEnd"/>
      <w:r>
        <w:t xml:space="preserve"> zemřeli na následky úrazů, nebo po tom co je postihla tzv. kletba Jedové hory. Na Jedové hoře se těžila převážně železná ruda, ale také rumělka – základ barviv ale také zdroj rtuti. Díky tomu pak dělníci, kteří se nadýchali </w:t>
      </w:r>
      <w:proofErr w:type="spellStart"/>
      <w:r>
        <w:t>ruťových</w:t>
      </w:r>
      <w:proofErr w:type="spellEnd"/>
      <w:r>
        <w:t xml:space="preserve"> výparů, často umírali. Mnozí horníci to považovali za prokletí hory, proto vznikl název </w:t>
      </w:r>
      <w:proofErr w:type="spellStart"/>
      <w:r>
        <w:t>Giftberg</w:t>
      </w:r>
      <w:proofErr w:type="spellEnd"/>
      <w:r>
        <w:t xml:space="preserve"> (Jedová hora).</w:t>
      </w:r>
    </w:p>
    <w:p w:rsidR="00BF24EA" w:rsidRDefault="00BF24EA" w:rsidP="00BF24EA"/>
    <w:p w:rsidR="00BF24EA" w:rsidRDefault="00BF24EA" w:rsidP="00BF24EA">
      <w:r>
        <w:t xml:space="preserve">Roku 1870 byla těžba v oblasti Jedové hory ukončena, avšak díky novým technologiím ve zpracování železa nedošlo k úpadku oblasti. Svoje zásluhy na tom měly i Komárovské železárny, které založili již </w:t>
      </w:r>
      <w:proofErr w:type="spellStart"/>
      <w:r>
        <w:t>Pešíkové</w:t>
      </w:r>
      <w:proofErr w:type="spellEnd"/>
      <w:r>
        <w:t>. Tyto železárny pro kostel v roce 1880 zhotovily litinovou polychromovanou křížovou cestu, lavice s litinovými postranicemi a litinové víko křtitelnice.</w:t>
      </w:r>
    </w:p>
    <w:p w:rsidR="00BF24EA" w:rsidRDefault="00BF24EA" w:rsidP="00BF24EA">
      <w:r>
        <w:t>Roku 1917 v srpnu rozbili a odvezli rakouští vojáci zvon o váze šest tun, který roku 1675 daroval kostelu hrabě Bernard z Martinic. Po první světové válce přešel kostel s farou pod správu obce Mrtník.</w:t>
      </w:r>
    </w:p>
    <w:p w:rsidR="00BF24EA" w:rsidRPr="00BF24EA" w:rsidRDefault="00BF24EA" w:rsidP="00BF24EA">
      <w:pPr>
        <w:rPr>
          <w:b/>
        </w:rPr>
      </w:pPr>
      <w:r w:rsidRPr="00BF24EA">
        <w:rPr>
          <w:b/>
        </w:rPr>
        <w:t>Lhotka​, kaple sv. Anny</w:t>
      </w:r>
    </w:p>
    <w:p w:rsidR="00BF24EA" w:rsidRDefault="00BF24EA" w:rsidP="00BF24EA">
      <w:r w:rsidRPr="00BF24EA">
        <w:t xml:space="preserve">Rozhodnutí o stavbě učinil Eugen Vrbna z </w:t>
      </w:r>
      <w:proofErr w:type="spellStart"/>
      <w:r w:rsidRPr="00BF24EA">
        <w:t>Freudentálu</w:t>
      </w:r>
      <w:proofErr w:type="spellEnd"/>
      <w:r w:rsidRPr="00BF24EA">
        <w:t xml:space="preserve"> na základě slibu své choti Eleonoře v souvislosti s onemocněním svých tří dětí morem. </w:t>
      </w:r>
      <w:proofErr w:type="gramStart"/>
      <w:r w:rsidRPr="00BF24EA">
        <w:t>Děti se</w:t>
      </w:r>
      <w:proofErr w:type="gramEnd"/>
      <w:r w:rsidRPr="00BF24EA">
        <w:t xml:space="preserve"> z této smrtelné nemoci </w:t>
      </w:r>
      <w:proofErr w:type="gramStart"/>
      <w:r w:rsidRPr="00BF24EA">
        <w:t>uzdravili</w:t>
      </w:r>
      <w:proofErr w:type="gramEnd"/>
      <w:r w:rsidRPr="00BF24EA">
        <w:t xml:space="preserve">. Dne 25. května roku 1761 byla kaple slavnostně vysvěcena. Na hlavním oltáři je obraz Sv. Anny a pod ním obraz s rodinnou scénou nemocných </w:t>
      </w:r>
      <w:proofErr w:type="gramStart"/>
      <w:r w:rsidRPr="00BF24EA">
        <w:t>dětí u nichž</w:t>
      </w:r>
      <w:proofErr w:type="gramEnd"/>
      <w:r w:rsidRPr="00BF24EA">
        <w:t xml:space="preserve"> se modlí kněz a rodiče. V kapli jsou rovněž osazeny dodnes provozuschopné varhany. </w:t>
      </w:r>
      <w:proofErr w:type="gramStart"/>
      <w:r w:rsidRPr="00BF24EA">
        <w:t>1.11. 1995</w:t>
      </w:r>
      <w:proofErr w:type="gramEnd"/>
      <w:r w:rsidRPr="00BF24EA">
        <w:t xml:space="preserve"> byla kaple pro veřejnost uzavřena a začala její stavební obnova. Finančně se na stavební opravě podíleli jak soukromí dárci, kteří přispěli částkou 26 170 Kč, dále Obecní úřad Lhotka a Pražské arcibiskupství, jež je vlastníkem kaple. První slavnostní mše po opravě kaple se konala 1. srpna roku 1999. V létě roku 2005 byla provedena oprava vitrážových oken. Kaple svaté Anny je postavena na </w:t>
      </w:r>
      <w:proofErr w:type="gramStart"/>
      <w:r w:rsidRPr="00BF24EA">
        <w:t>místě z něhož</w:t>
      </w:r>
      <w:proofErr w:type="gramEnd"/>
      <w:r w:rsidRPr="00BF24EA">
        <w:t xml:space="preserve"> je rovněž pěkný výhled na brdské Hřebeny, obec Neumětely,</w:t>
      </w:r>
    </w:p>
    <w:p w:rsidR="00BF24EA" w:rsidRPr="005F744A" w:rsidRDefault="00BF24EA" w:rsidP="00BF24EA">
      <w:pPr>
        <w:rPr>
          <w:b/>
        </w:rPr>
      </w:pPr>
      <w:r w:rsidRPr="005F744A">
        <w:rPr>
          <w:b/>
        </w:rPr>
        <w:t>FARNOST</w:t>
      </w:r>
    </w:p>
    <w:p w:rsidR="00BF24EA" w:rsidRPr="00BF24EA" w:rsidRDefault="00BF24EA" w:rsidP="00BF24EA">
      <w:pPr>
        <w:rPr>
          <w:b/>
        </w:rPr>
      </w:pPr>
      <w:r w:rsidRPr="00BF24EA">
        <w:rPr>
          <w:b/>
        </w:rPr>
        <w:t>Římskokatolická farnost Hořovice</w:t>
      </w:r>
    </w:p>
    <w:p w:rsidR="00BF24EA" w:rsidRDefault="00BF24EA" w:rsidP="00BF24EA">
      <w:r>
        <w:t>Berounský vikariát je územní část pražské arcidiecéze. Tvoří ji 7 římskokatolických farností.</w:t>
      </w:r>
    </w:p>
    <w:p w:rsidR="00BF24EA" w:rsidRDefault="00BF24EA" w:rsidP="00BF24EA"/>
    <w:p w:rsidR="00BF24EA" w:rsidRDefault="00BF24EA" w:rsidP="00BF24EA">
      <w:r>
        <w:t>Vikariát Beroun</w:t>
      </w:r>
    </w:p>
    <w:p w:rsidR="00BF24EA" w:rsidRDefault="00BF24EA" w:rsidP="00BF24EA">
      <w:r>
        <w:t>Arcidiecéze pražská</w:t>
      </w:r>
    </w:p>
    <w:p w:rsidR="00BF24EA" w:rsidRDefault="00BF24EA" w:rsidP="00BF24EA">
      <w:r>
        <w:t>Česká církevní provincie</w:t>
      </w:r>
    </w:p>
    <w:p w:rsidR="00BF24EA" w:rsidRDefault="00BF24EA" w:rsidP="00BF24EA">
      <w:r>
        <w:t>Území farnosti</w:t>
      </w:r>
    </w:p>
    <w:p w:rsidR="00BF24EA" w:rsidRDefault="00BF24EA" w:rsidP="00BF24EA"/>
    <w:p w:rsidR="00BF24EA" w:rsidRDefault="00BF24EA" w:rsidP="00BF24EA"/>
    <w:p w:rsidR="00BF24EA" w:rsidRDefault="00BF24EA" w:rsidP="00BF24EA">
      <w:r>
        <w:t xml:space="preserve">Běštín • </w:t>
      </w:r>
      <w:proofErr w:type="spellStart"/>
      <w:r>
        <w:t>Bezdědice</w:t>
      </w:r>
      <w:proofErr w:type="spellEnd"/>
      <w:r>
        <w:t xml:space="preserve"> • Felbabka • Hořovice • Hostomice • Hvozdec • Chaloupky • Chlustina • Jivina • </w:t>
      </w:r>
      <w:proofErr w:type="spellStart"/>
      <w:r>
        <w:t>Kleštěnice</w:t>
      </w:r>
      <w:proofErr w:type="spellEnd"/>
      <w:r>
        <w:t xml:space="preserve"> • Kočvary • Komárov • Kotopeky • </w:t>
      </w:r>
      <w:proofErr w:type="spellStart"/>
      <w:r>
        <w:t>Kvaň</w:t>
      </w:r>
      <w:proofErr w:type="spellEnd"/>
      <w:r>
        <w:t xml:space="preserve"> • Lhotka • Libomyšl • Lochovice • Malá Víska • Olešná • Osek • Otmíče • Podluhy • Praskolesy • Rpety • Sedlec • Stašov • </w:t>
      </w:r>
      <w:proofErr w:type="spellStart"/>
      <w:r>
        <w:t>Tihava</w:t>
      </w:r>
      <w:proofErr w:type="spellEnd"/>
      <w:r>
        <w:t xml:space="preserve"> • Tlustice • Zaječov • Žebrák</w:t>
      </w:r>
    </w:p>
    <w:p w:rsidR="00BF24EA" w:rsidRPr="00BF24EA" w:rsidRDefault="00BF24EA" w:rsidP="00BF24EA">
      <w:pPr>
        <w:rPr>
          <w:b/>
        </w:rPr>
      </w:pPr>
      <w:r w:rsidRPr="00BF24EA">
        <w:rPr>
          <w:b/>
        </w:rPr>
        <w:t>Tabulka</w:t>
      </w:r>
    </w:p>
    <w:p w:rsidR="00BF24EA" w:rsidRDefault="00BF24EA" w:rsidP="00BF24EA">
      <w:r>
        <w:t>Nanebevzetí Panny Marie</w:t>
      </w:r>
      <w:r>
        <w:tab/>
      </w:r>
      <w:proofErr w:type="spellStart"/>
      <w:r>
        <w:t>Bezdědice</w:t>
      </w:r>
      <w:proofErr w:type="spellEnd"/>
    </w:p>
    <w:p w:rsidR="00BF24EA" w:rsidRDefault="00BF24EA" w:rsidP="00BF24EA">
      <w:r>
        <w:t>sv. Anny</w:t>
      </w:r>
      <w:r>
        <w:tab/>
        <w:t>Lhotka</w:t>
      </w:r>
    </w:p>
    <w:p w:rsidR="00BF24EA" w:rsidRDefault="00BF24EA" w:rsidP="00BF24EA">
      <w:r>
        <w:t>sv. Jiljí</w:t>
      </w:r>
      <w:r>
        <w:tab/>
        <w:t>Hořovice</w:t>
      </w:r>
    </w:p>
    <w:p w:rsidR="00BF24EA" w:rsidRDefault="00BF24EA" w:rsidP="00BF24EA">
      <w:r>
        <w:lastRenderedPageBreak/>
        <w:t>Nejsvětější Trojice (františkánský)</w:t>
      </w:r>
      <w:r>
        <w:tab/>
        <w:t>Hořovice</w:t>
      </w:r>
    </w:p>
    <w:p w:rsidR="00BF24EA" w:rsidRDefault="00BF24EA" w:rsidP="00BF24EA">
      <w:r>
        <w:t>Stolce sv. Petra</w:t>
      </w:r>
      <w:r>
        <w:tab/>
        <w:t>Hostomice</w:t>
      </w:r>
    </w:p>
    <w:p w:rsidR="00BF24EA" w:rsidRDefault="00BF24EA" w:rsidP="00BF24EA">
      <w:r>
        <w:t>sv. Ondřeje</w:t>
      </w:r>
      <w:r>
        <w:tab/>
        <w:t>Lochovice</w:t>
      </w:r>
    </w:p>
    <w:p w:rsidR="00BF24EA" w:rsidRDefault="00BF24EA" w:rsidP="00BF24EA">
      <w:r>
        <w:t>Panny Marie</w:t>
      </w:r>
      <w:r>
        <w:tab/>
        <w:t>Lochovice</w:t>
      </w:r>
    </w:p>
    <w:p w:rsidR="00BF24EA" w:rsidRDefault="00BF24EA" w:rsidP="00BF24EA">
      <w:r>
        <w:t>Navštívení Panny Marie (v lázních Jedličkova ústavu)</w:t>
      </w:r>
      <w:r>
        <w:tab/>
        <w:t>Lochovice</w:t>
      </w:r>
    </w:p>
    <w:p w:rsidR="00BF24EA" w:rsidRDefault="00BF24EA" w:rsidP="00BF24EA">
      <w:r>
        <w:t>Narození Panny Marie</w:t>
      </w:r>
      <w:r>
        <w:tab/>
        <w:t>Mrtník</w:t>
      </w:r>
    </w:p>
    <w:p w:rsidR="00BF24EA" w:rsidRDefault="00BF24EA" w:rsidP="00BF24EA">
      <w:r>
        <w:t>sv. Anny</w:t>
      </w:r>
      <w:r>
        <w:tab/>
        <w:t>Rpety</w:t>
      </w:r>
    </w:p>
    <w:p w:rsidR="00BF24EA" w:rsidRDefault="00BF24EA" w:rsidP="00BF24EA">
      <w:r>
        <w:t>sv. Mikuláše</w:t>
      </w:r>
      <w:r>
        <w:tab/>
        <w:t>Praskolesy</w:t>
      </w:r>
    </w:p>
    <w:p w:rsidR="00BF24EA" w:rsidRDefault="00BF24EA" w:rsidP="00BF24EA">
      <w:r>
        <w:t>sv. Prokopa</w:t>
      </w:r>
      <w:r>
        <w:tab/>
        <w:t>Praskolesy</w:t>
      </w:r>
    </w:p>
    <w:p w:rsidR="00BF24EA" w:rsidRDefault="00BF24EA" w:rsidP="00BF24EA">
      <w:r>
        <w:t>sv. Václava</w:t>
      </w:r>
      <w:r>
        <w:tab/>
        <w:t>Kotopeky</w:t>
      </w:r>
    </w:p>
    <w:p w:rsidR="00BF24EA" w:rsidRDefault="00BF24EA" w:rsidP="00BF24EA">
      <w:r>
        <w:t>sv. Jana Nepomuckého</w:t>
      </w:r>
      <w:r>
        <w:tab/>
      </w:r>
      <w:proofErr w:type="spellStart"/>
      <w:r>
        <w:t>Tíhava</w:t>
      </w:r>
      <w:proofErr w:type="spellEnd"/>
    </w:p>
    <w:p w:rsidR="00BF24EA" w:rsidRPr="005F744A" w:rsidRDefault="00BF24EA" w:rsidP="00BF24EA">
      <w:pPr>
        <w:rPr>
          <w:b/>
        </w:rPr>
      </w:pPr>
      <w:r w:rsidRPr="005F744A">
        <w:rPr>
          <w:b/>
        </w:rPr>
        <w:t>ODKAZY</w:t>
      </w:r>
    </w:p>
    <w:p w:rsidR="00BF24EA" w:rsidRDefault="00BF24EA" w:rsidP="00BF24EA">
      <w:r>
        <w:t>Arcibiskupství pražské</w:t>
      </w:r>
    </w:p>
    <w:p w:rsidR="00BF24EA" w:rsidRDefault="00BF24EA" w:rsidP="00BF24EA">
      <w:r>
        <w:t>Víra na Internetu</w:t>
      </w:r>
    </w:p>
    <w:p w:rsidR="00BF24EA" w:rsidRDefault="00BF24EA" w:rsidP="00BF24EA">
      <w:r>
        <w:t>Rádio Proglas</w:t>
      </w:r>
    </w:p>
    <w:p w:rsidR="00BF24EA" w:rsidRDefault="00BF24EA" w:rsidP="00BF24EA">
      <w:r>
        <w:t>Televize Noe</w:t>
      </w:r>
    </w:p>
    <w:p w:rsidR="00BF24EA" w:rsidRDefault="00BF24EA" w:rsidP="00BF24EA">
      <w:r>
        <w:t xml:space="preserve">Rádio </w:t>
      </w:r>
      <w:proofErr w:type="spellStart"/>
      <w:r>
        <w:t>Vaticana</w:t>
      </w:r>
      <w:proofErr w:type="spellEnd"/>
    </w:p>
    <w:p w:rsidR="00BF24EA" w:rsidRDefault="00BF24EA" w:rsidP="00BF24EA">
      <w:r>
        <w:t>Zpravodajství Katolického světa</w:t>
      </w:r>
    </w:p>
    <w:p w:rsidR="00BF24EA" w:rsidRDefault="00BF24EA" w:rsidP="00BF24EA">
      <w:r>
        <w:t>Vatikán</w:t>
      </w:r>
    </w:p>
    <w:p w:rsidR="00BF24EA" w:rsidRDefault="00BF24EA" w:rsidP="00BF24EA">
      <w:r>
        <w:t>Časopis Milujte se</w:t>
      </w:r>
    </w:p>
    <w:p w:rsidR="00BF24EA" w:rsidRDefault="00BF24EA" w:rsidP="00BF24EA">
      <w:r>
        <w:t>Vatikán video</w:t>
      </w:r>
    </w:p>
    <w:p w:rsidR="00BF24EA" w:rsidRDefault="00BF24EA" w:rsidP="00BF24EA">
      <w:r>
        <w:t>církev.cz</w:t>
      </w:r>
    </w:p>
    <w:p w:rsidR="00BF24EA" w:rsidRDefault="00BF24EA" w:rsidP="00BF24EA">
      <w:r>
        <w:t>pastorace.cz</w:t>
      </w:r>
    </w:p>
    <w:p w:rsidR="00AE6C43" w:rsidRPr="005F744A" w:rsidRDefault="00AE6C43" w:rsidP="00BF24EA">
      <w:pPr>
        <w:rPr>
          <w:b/>
        </w:rPr>
      </w:pPr>
      <w:r w:rsidRPr="005F744A">
        <w:rPr>
          <w:b/>
        </w:rPr>
        <w:t>BOHOSLUŽBY</w:t>
      </w:r>
    </w:p>
    <w:p w:rsidR="00AE6C43" w:rsidRDefault="00AE6C43" w:rsidP="00BF24EA">
      <w:r>
        <w:t>Tabulka s ohláškami na každý týden</w:t>
      </w:r>
    </w:p>
    <w:p w:rsidR="005F744A" w:rsidRPr="005F744A" w:rsidRDefault="005F744A" w:rsidP="00BF24EA">
      <w:pPr>
        <w:rPr>
          <w:b/>
        </w:rPr>
      </w:pPr>
      <w:r w:rsidRPr="005F744A">
        <w:rPr>
          <w:b/>
        </w:rPr>
        <w:t>KONTAKT</w:t>
      </w:r>
      <w:bookmarkStart w:id="0" w:name="_GoBack"/>
      <w:bookmarkEnd w:id="0"/>
    </w:p>
    <w:p w:rsidR="005F744A" w:rsidRPr="005F744A" w:rsidRDefault="005F744A" w:rsidP="005F744A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6EC1E4"/>
          <w:spacing w:val="8"/>
          <w:sz w:val="36"/>
          <w:szCs w:val="36"/>
          <w:lang w:eastAsia="cs-CZ"/>
        </w:rPr>
      </w:pPr>
      <w:r w:rsidRPr="005F744A">
        <w:rPr>
          <w:rFonts w:ascii="Arial" w:eastAsia="Times New Roman" w:hAnsi="Arial" w:cs="Arial"/>
          <w:b/>
          <w:bCs/>
          <w:color w:val="6EC1E4"/>
          <w:spacing w:val="8"/>
          <w:sz w:val="36"/>
          <w:szCs w:val="36"/>
          <w:lang w:eastAsia="cs-CZ"/>
        </w:rPr>
        <w:t>Kontakt</w:t>
      </w:r>
    </w:p>
    <w:p w:rsidR="005F744A" w:rsidRPr="005F744A" w:rsidRDefault="005F744A" w:rsidP="005F74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 w:val="21"/>
          <w:szCs w:val="21"/>
          <w:lang w:eastAsia="cs-CZ"/>
        </w:rPr>
      </w:pP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t>ŘÍMSKOKATOLICKÁ FARNOST HOŘOVICE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PRASKOLESY 33, 267 54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Vikariát: BEROUN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IČ: 69057087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BANKOVNÍ SPOJENÍ: 0362926329/0800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lastRenderedPageBreak/>
        <w:t xml:space="preserve">P. Mgr. Stefan </w:t>
      </w:r>
      <w:proofErr w:type="spellStart"/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t>Wojdyla</w:t>
      </w:r>
      <w:proofErr w:type="spellEnd"/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e-mail.: s.wojdyla@seznam.cz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br/>
        <w:t>mob.: 602 693</w:t>
      </w:r>
      <w:r>
        <w:rPr>
          <w:rFonts w:ascii="Arial" w:eastAsia="Times New Roman" w:hAnsi="Arial" w:cs="Arial"/>
          <w:color w:val="7A7A7A"/>
          <w:sz w:val="21"/>
          <w:szCs w:val="21"/>
          <w:lang w:eastAsia="cs-CZ"/>
        </w:rPr>
        <w:t> </w:t>
      </w:r>
      <w:r w:rsidRPr="005F744A">
        <w:rPr>
          <w:rFonts w:ascii="Arial" w:eastAsia="Times New Roman" w:hAnsi="Arial" w:cs="Arial"/>
          <w:color w:val="7A7A7A"/>
          <w:sz w:val="21"/>
          <w:szCs w:val="21"/>
          <w:lang w:eastAsia="cs-CZ"/>
        </w:rPr>
        <w:t>767</w:t>
      </w:r>
    </w:p>
    <w:p w:rsidR="005F744A" w:rsidRPr="00BF24EA" w:rsidRDefault="005F744A" w:rsidP="00BF24EA"/>
    <w:sectPr w:rsidR="005F744A" w:rsidRPr="00BF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A"/>
    <w:rsid w:val="0028604F"/>
    <w:rsid w:val="005F744A"/>
    <w:rsid w:val="00AE6C43"/>
    <w:rsid w:val="00B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7D8E"/>
  <w15:chartTrackingRefBased/>
  <w15:docId w15:val="{C59614C0-C41D-4FB4-B0E2-86ABA7E1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7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F74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lementor-icon-box-description">
    <w:name w:val="elementor-icon-box-description"/>
    <w:basedOn w:val="Normln"/>
    <w:rsid w:val="005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1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4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5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8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5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0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2026-01-15T17:18:00Z</dcterms:created>
  <dcterms:modified xsi:type="dcterms:W3CDTF">2026-01-15T17:32:00Z</dcterms:modified>
</cp:coreProperties>
</file>